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58" w:rsidRPr="0096221E" w:rsidRDefault="00677F58" w:rsidP="0022086A">
      <w:pPr>
        <w:ind w:firstLine="709"/>
        <w:jc w:val="both"/>
        <w:rPr>
          <w:b/>
          <w:bCs/>
        </w:rPr>
      </w:pPr>
      <w:r w:rsidRPr="0096221E">
        <w:rPr>
          <w:b/>
          <w:bCs/>
        </w:rPr>
        <w:t xml:space="preserve">Информация о спайсах. </w:t>
      </w:r>
    </w:p>
    <w:p w:rsidR="00677F58" w:rsidRPr="0096221E" w:rsidRDefault="00677F58" w:rsidP="0022086A">
      <w:pPr>
        <w:ind w:firstLine="709"/>
        <w:jc w:val="both"/>
      </w:pPr>
      <w:r w:rsidRPr="0096221E">
        <w:rPr>
          <w:b/>
          <w:bCs/>
        </w:rPr>
        <w:t>Спайс</w:t>
      </w:r>
      <w:r w:rsidRPr="0096221E">
        <w:t xml:space="preserve"> («</w:t>
      </w:r>
      <w:r w:rsidRPr="0096221E">
        <w:rPr>
          <w:i/>
          <w:iCs/>
        </w:rPr>
        <w:t>spice</w:t>
      </w:r>
      <w:r w:rsidRPr="0096221E">
        <w:t>» в переводе с английского - специя, пряность, разновидность курительных смесей, вызывающих наркотический эффект).</w:t>
      </w:r>
    </w:p>
    <w:p w:rsidR="00677F58" w:rsidRPr="0096221E" w:rsidRDefault="00677F58" w:rsidP="0022086A">
      <w:pPr>
        <w:ind w:firstLine="709"/>
        <w:jc w:val="both"/>
      </w:pPr>
      <w:r w:rsidRPr="0096221E">
        <w:t>6-7 лет назад в больницы крупных городов России начались массовые поступления подростков и молодых людей с отравлениями неизвестным веществом. Их состояние вызывало серьезные опасения и расценивалось как угрожающее жизни. В последствии выяснилось, что причиной являлись появившиеся в России курительные смеси – спайсы.</w:t>
      </w:r>
    </w:p>
    <w:p w:rsidR="00677F58" w:rsidRPr="0096221E" w:rsidRDefault="00677F58" w:rsidP="0022086A">
      <w:pPr>
        <w:ind w:firstLine="709"/>
        <w:jc w:val="both"/>
      </w:pPr>
      <w:r w:rsidRPr="0096221E">
        <w:t xml:space="preserve">Несмотря на официальный запрет, большинство подростков воспринимают «спайс» в качестве безопасного метода получения удовольствия. </w:t>
      </w:r>
    </w:p>
    <w:p w:rsidR="00677F58" w:rsidRPr="0096221E" w:rsidRDefault="00677F58" w:rsidP="0022086A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96221E">
        <w:rPr>
          <w:rFonts w:ascii="Times New Roman" w:hAnsi="Times New Roman" w:cs="Times New Roman"/>
          <w:color w:val="auto"/>
        </w:rPr>
        <w:t xml:space="preserve">Сегодня подростку могут предложить наркотики во дворе, на дискотеке, в Интернете. </w:t>
      </w:r>
    </w:p>
    <w:p w:rsidR="00677F58" w:rsidRPr="0096221E" w:rsidRDefault="00677F58" w:rsidP="0022086A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96221E">
        <w:rPr>
          <w:rFonts w:ascii="Times New Roman" w:hAnsi="Times New Roman" w:cs="Times New Roman"/>
          <w:color w:val="auto"/>
        </w:rPr>
        <w:t xml:space="preserve">Курительные смеси распространяются также через «наружную рекламу» (на асфальте, заборах, стенах подъездов, гаражей и т.д.). В социальных сетях множество предложений бесплатно приобрести курительные смеси. </w:t>
      </w:r>
    </w:p>
    <w:p w:rsidR="00677F58" w:rsidRPr="0096221E" w:rsidRDefault="00677F58" w:rsidP="0022086A">
      <w:pPr>
        <w:pStyle w:val="Default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96221E">
        <w:rPr>
          <w:rFonts w:ascii="Times New Roman" w:hAnsi="Times New Roman" w:cs="Times New Roman"/>
          <w:color w:val="auto"/>
          <w:lang w:eastAsia="ru-RU"/>
        </w:rPr>
        <w:t>Благодаря тому, что смеси продолжают нелегально продаваться через Интернет, они по-прежнему доступны для физических лиц (в их числе – несовершеннолетние).</w:t>
      </w:r>
    </w:p>
    <w:p w:rsidR="00677F58" w:rsidRPr="0096221E" w:rsidRDefault="00677F58" w:rsidP="0022086A">
      <w:pPr>
        <w:ind w:firstLine="709"/>
        <w:jc w:val="both"/>
      </w:pPr>
      <w:r w:rsidRPr="0096221E">
        <w:t>В состав курительных смесей входят разные растения. В одном случае нейтральные по своему воздействию на человека травы пропитываются  синтетическим аналогом марихуаны (который в 5-10 раз сильнее  ее самой), в иных случаях они могут содержать разнообразные травы, вызывающие измененные состояния сознания. Но, как правило, без добавок синтетических наркотических и психотропных веществ не обходится.</w:t>
      </w:r>
    </w:p>
    <w:p w:rsidR="00677F58" w:rsidRPr="0096221E" w:rsidRDefault="00677F58" w:rsidP="0022086A">
      <w:pPr>
        <w:pStyle w:val="Default"/>
        <w:ind w:firstLine="709"/>
        <w:jc w:val="both"/>
        <w:rPr>
          <w:rFonts w:ascii="Times New Roman" w:hAnsi="Times New Roman" w:cs="Times New Roman"/>
          <w:i/>
          <w:iCs/>
          <w:color w:val="auto"/>
        </w:rPr>
      </w:pPr>
      <w:r w:rsidRPr="0096221E">
        <w:rPr>
          <w:rFonts w:ascii="Times New Roman" w:hAnsi="Times New Roman" w:cs="Times New Roman"/>
          <w:color w:val="auto"/>
        </w:rPr>
        <w:t>То, что спайсы имеют вид травяной смеси, напоминая знакомую в той или иной степени аптечную, может снижать порог ее опасности, восприниматься как безвредное средство, чем и пользуются распространители этого вида наркотических средств. Продавцы, предлагая приобрести спайс, доказывают, что "он совершенно безвреден, так как состоит только из трав, без  химических добавок, а ведь природа - друг человека". Наркологи единодушно причисляют спайс к тяжелым наркотикам.</w:t>
      </w:r>
    </w:p>
    <w:p w:rsidR="00677F58" w:rsidRPr="0096221E" w:rsidRDefault="00677F58" w:rsidP="0022086A">
      <w:pPr>
        <w:ind w:firstLine="709"/>
        <w:jc w:val="both"/>
      </w:pPr>
      <w:r w:rsidRPr="0096221E">
        <w:t>Действие наркотика может длиться от 20 минут до нескольких часов.</w:t>
      </w:r>
    </w:p>
    <w:p w:rsidR="00677F58" w:rsidRPr="0096221E" w:rsidRDefault="00677F58" w:rsidP="0022086A">
      <w:pPr>
        <w:jc w:val="center"/>
        <w:rPr>
          <w:b/>
          <w:i/>
        </w:rPr>
      </w:pPr>
    </w:p>
    <w:p w:rsidR="00677F58" w:rsidRPr="0096221E" w:rsidRDefault="00677F58" w:rsidP="0022086A">
      <w:pPr>
        <w:jc w:val="center"/>
        <w:rPr>
          <w:b/>
          <w:i/>
        </w:rPr>
      </w:pPr>
      <w:r w:rsidRPr="0096221E">
        <w:rPr>
          <w:b/>
          <w:i/>
        </w:rPr>
        <w:t>Важно помнить, что:</w:t>
      </w:r>
    </w:p>
    <w:p w:rsidR="00677F58" w:rsidRPr="0096221E" w:rsidRDefault="00677F58" w:rsidP="0022086A">
      <w:pPr>
        <w:jc w:val="both"/>
        <w:rPr>
          <w:b/>
          <w:i/>
        </w:rPr>
      </w:pPr>
      <w:r w:rsidRPr="0096221E">
        <w:rPr>
          <w:b/>
          <w:i/>
        </w:rPr>
        <w:t>(!) употребляя «спайс», человек подвергает свой организм воздействию химических веществ, ряд из которых не были испытаны на людях, а отсюда их истинное воздействие на конкретного человека остается неизвестным;</w:t>
      </w:r>
    </w:p>
    <w:p w:rsidR="00677F58" w:rsidRPr="0096221E" w:rsidRDefault="00677F58" w:rsidP="0022086A">
      <w:pPr>
        <w:jc w:val="both"/>
        <w:rPr>
          <w:b/>
          <w:i/>
        </w:rPr>
      </w:pPr>
      <w:r w:rsidRPr="0096221E">
        <w:rPr>
          <w:b/>
          <w:i/>
        </w:rPr>
        <w:t>(!) передозировка «спайсами», как и другими видами наркотиков, может привести к смерти;</w:t>
      </w:r>
    </w:p>
    <w:p w:rsidR="00677F58" w:rsidRPr="0096221E" w:rsidRDefault="00677F58" w:rsidP="0022086A">
      <w:pPr>
        <w:rPr>
          <w:b/>
          <w:i/>
        </w:rPr>
      </w:pPr>
      <w:r w:rsidRPr="0096221E">
        <w:rPr>
          <w:b/>
          <w:i/>
        </w:rPr>
        <w:t>(!) лучший способ избежать отрицательных эффектов – держаться от «спайсов» подальше</w:t>
      </w:r>
    </w:p>
    <w:p w:rsidR="00677F58" w:rsidRPr="0096221E" w:rsidRDefault="00677F58" w:rsidP="0022086A">
      <w:pPr>
        <w:jc w:val="both"/>
        <w:rPr>
          <w:b/>
        </w:rPr>
      </w:pPr>
      <w:r w:rsidRPr="0096221E">
        <w:rPr>
          <w:b/>
        </w:rPr>
        <w:t>Признаки употребления спайсов.</w:t>
      </w:r>
    </w:p>
    <w:p w:rsidR="00677F58" w:rsidRPr="0096221E" w:rsidRDefault="00677F58" w:rsidP="0022086A">
      <w:pPr>
        <w:ind w:firstLine="709"/>
        <w:jc w:val="both"/>
      </w:pPr>
      <w:r w:rsidRPr="0096221E">
        <w:t xml:space="preserve">Потребителя спайсов выдает неадекватность поведения, которая может иметь различные проявления. Наиболее характерный симптом – выраженная активность. Принявшего дозу тянет все время двигаться. При этом, однако, </w:t>
      </w:r>
      <w:r w:rsidRPr="0096221E">
        <w:rPr>
          <w:b/>
        </w:rPr>
        <w:t>координация движений нарушена и активность хаотична</w:t>
      </w:r>
      <w:r w:rsidRPr="0096221E">
        <w:t xml:space="preserve">. Нередко накурившийся совершает неосознанные действия. Например, ходит кругами или по определенной траектории, натыкаясь на разные предметы. При сильном обкуривании, наоборот, впадает в </w:t>
      </w:r>
      <w:r w:rsidRPr="0096221E">
        <w:rPr>
          <w:i/>
        </w:rPr>
        <w:t>подобие ступора</w:t>
      </w:r>
      <w:r w:rsidRPr="0096221E">
        <w:t xml:space="preserve"> и минут на 20-30 застывает в одной позе при полном молчании. Может также отмечаться слабая реакция на внешние раздражители, напряжение мышц. Пульс учащен, давление повышено.</w:t>
      </w:r>
    </w:p>
    <w:p w:rsidR="00677F58" w:rsidRPr="0096221E" w:rsidRDefault="00677F58" w:rsidP="0022086A">
      <w:pPr>
        <w:ind w:firstLine="709"/>
        <w:jc w:val="both"/>
      </w:pPr>
      <w:r w:rsidRPr="0096221E">
        <w:t xml:space="preserve">Другими характерными признаками являются </w:t>
      </w:r>
      <w:r w:rsidRPr="0096221E">
        <w:rPr>
          <w:b/>
        </w:rPr>
        <w:t>покраснение белков глаз, расширенные зрачки, отрешенность взгляда, невнятность речи, кашель</w:t>
      </w:r>
      <w:r w:rsidRPr="0096221E">
        <w:t xml:space="preserve"> (из-за раздражения дымом слизистой оболочки верхних дыхательных путей).</w:t>
      </w:r>
    </w:p>
    <w:p w:rsidR="00677F58" w:rsidRPr="0096221E" w:rsidRDefault="00677F58" w:rsidP="0022086A">
      <w:pPr>
        <w:ind w:firstLine="709"/>
        <w:jc w:val="both"/>
      </w:pPr>
      <w:r w:rsidRPr="0096221E">
        <w:t>Нарушение сознания проявляется заторможенностью мышления, потерей связи с реальностью, приступами смеха. Но возможна тревожность, агрессия.</w:t>
      </w:r>
    </w:p>
    <w:p w:rsidR="00677F58" w:rsidRPr="0096221E" w:rsidRDefault="00677F58" w:rsidP="0022086A">
      <w:pPr>
        <w:ind w:firstLine="709"/>
        <w:jc w:val="both"/>
      </w:pPr>
      <w:r w:rsidRPr="0096221E">
        <w:t xml:space="preserve">Имеют место </w:t>
      </w:r>
      <w:r w:rsidRPr="0096221E">
        <w:rPr>
          <w:b/>
        </w:rPr>
        <w:t>галлюцинаторные расстройства</w:t>
      </w:r>
      <w:r w:rsidRPr="0096221E">
        <w:t>. При закрытых глазах наблюдаются образы, возникают визуальные эффекты, могут слышаться голоса.</w:t>
      </w:r>
    </w:p>
    <w:p w:rsidR="00677F58" w:rsidRPr="0096221E" w:rsidRDefault="00677F58" w:rsidP="0022086A">
      <w:pPr>
        <w:ind w:firstLine="709"/>
        <w:jc w:val="both"/>
      </w:pPr>
      <w:r w:rsidRPr="0096221E">
        <w:t xml:space="preserve">После употребления смесей в течение нескольких дней и дольше человек испытывает упадок общего физического состояния, нарушение концентрации внимания, апатию (особенно к работе и учебе), нарушение сна, перепады настроения (из крайности в крайность). Возможна </w:t>
      </w:r>
      <w:r w:rsidRPr="0096221E">
        <w:rPr>
          <w:b/>
        </w:rPr>
        <w:t>амнезия</w:t>
      </w:r>
      <w:r w:rsidRPr="0096221E">
        <w:t xml:space="preserve"> – человек не может вспомнить, что он делал и что в это время происходило вокруг.</w:t>
      </w:r>
    </w:p>
    <w:p w:rsidR="00677F58" w:rsidRPr="0096221E" w:rsidRDefault="00677F58" w:rsidP="0022086A">
      <w:pPr>
        <w:ind w:firstLine="709"/>
        <w:jc w:val="both"/>
      </w:pPr>
      <w:r w:rsidRPr="0096221E">
        <w:lastRenderedPageBreak/>
        <w:t>При повышении дозы наступают признаки химической интоксикации: выраженная бледность кожных покровов, сильная слабость, головная боль, рвота, судороги, отсутствие реакции на внешние раздражители. В самых тяжелый случаях полная потеря сознания, коматозное состояние, возможен смертельный исход.</w:t>
      </w:r>
    </w:p>
    <w:p w:rsidR="00677F58" w:rsidRPr="0096221E" w:rsidRDefault="00677F58" w:rsidP="0022086A">
      <w:pPr>
        <w:ind w:firstLine="709"/>
      </w:pPr>
      <w:r w:rsidRPr="0096221E">
        <w:t xml:space="preserve">Внешними следами употребления могут быть </w:t>
      </w:r>
      <w:r w:rsidRPr="0096221E">
        <w:rPr>
          <w:b/>
        </w:rPr>
        <w:t>пакетики с травой, рассыпанная трава, приобретенные папиросы «Беломор», пластиковые бутылочки с отверстием и др</w:t>
      </w:r>
      <w:r w:rsidRPr="0096221E">
        <w:t>.</w:t>
      </w:r>
    </w:p>
    <w:p w:rsidR="00677F58" w:rsidRPr="0096221E" w:rsidRDefault="00677F58" w:rsidP="0022086A">
      <w:pPr>
        <w:rPr>
          <w:b/>
        </w:rPr>
      </w:pPr>
    </w:p>
    <w:p w:rsidR="00677F58" w:rsidRPr="0096221E" w:rsidRDefault="00677F58" w:rsidP="0022086A">
      <w:pPr>
        <w:rPr>
          <w:b/>
        </w:rPr>
      </w:pPr>
      <w:r w:rsidRPr="0096221E">
        <w:rPr>
          <w:b/>
        </w:rPr>
        <w:t>Последствия употребления спайса. Медицинские и социально-психологические.</w:t>
      </w:r>
    </w:p>
    <w:p w:rsidR="00677F58" w:rsidRPr="0096221E" w:rsidRDefault="00677F58" w:rsidP="0022086A">
      <w:pPr>
        <w:rPr>
          <w:b/>
        </w:rPr>
      </w:pPr>
      <w:r w:rsidRPr="0096221E">
        <w:rPr>
          <w:b/>
        </w:rPr>
        <w:t>Воздействие на физическое здоровье:</w:t>
      </w:r>
    </w:p>
    <w:p w:rsidR="00677F58" w:rsidRPr="0096221E" w:rsidRDefault="00677F58" w:rsidP="0022086A">
      <w:pPr>
        <w:ind w:firstLine="709"/>
        <w:jc w:val="both"/>
      </w:pPr>
      <w:r w:rsidRPr="0096221E">
        <w:t>Поскольку активные вещества курительных смесей – яды, то как и любые другие яды они поражают клетки и ткани всех органов.</w:t>
      </w:r>
    </w:p>
    <w:p w:rsidR="00677F58" w:rsidRPr="0096221E" w:rsidRDefault="00677F58" w:rsidP="0022086A">
      <w:pPr>
        <w:ind w:firstLine="709"/>
        <w:jc w:val="both"/>
      </w:pPr>
      <w:r w:rsidRPr="0096221E">
        <w:t>Нарушаются функции печени и почек, они теряют способность выводить токсины и шлаки из организма. В результате - печеночная и почечная недостаточность. Исход – быстрая или медленная смерть.</w:t>
      </w:r>
    </w:p>
    <w:p w:rsidR="00677F58" w:rsidRPr="0096221E" w:rsidRDefault="00677F58" w:rsidP="0022086A">
      <w:pPr>
        <w:ind w:firstLine="709"/>
        <w:jc w:val="both"/>
      </w:pPr>
      <w:r w:rsidRPr="0096221E">
        <w:t>Развивается сердечная недостаточность (при отравлении жалуются на боль в сердце).</w:t>
      </w:r>
    </w:p>
    <w:p w:rsidR="00677F58" w:rsidRPr="0096221E" w:rsidRDefault="00677F58" w:rsidP="0022086A">
      <w:pPr>
        <w:ind w:firstLine="709"/>
        <w:jc w:val="both"/>
      </w:pPr>
      <w:r w:rsidRPr="0096221E">
        <w:t>Разрушается центральная нервная система.</w:t>
      </w:r>
    </w:p>
    <w:p w:rsidR="00677F58" w:rsidRPr="0096221E" w:rsidRDefault="00677F58" w:rsidP="0022086A">
      <w:pPr>
        <w:ind w:firstLine="709"/>
        <w:jc w:val="both"/>
      </w:pPr>
      <w:r w:rsidRPr="0096221E">
        <w:t xml:space="preserve">Происходит снижение иммунитета, нарушение гормонального фона, возникает </w:t>
      </w:r>
      <w:r w:rsidRPr="0096221E">
        <w:rPr>
          <w:b/>
        </w:rPr>
        <w:t>риск бесплодия</w:t>
      </w:r>
      <w:r w:rsidRPr="0096221E">
        <w:t>, развитие сахарного диабета, рака легких, выпадение волос, ухудшение состояния кожи, зубов.</w:t>
      </w:r>
    </w:p>
    <w:p w:rsidR="00677F58" w:rsidRPr="0096221E" w:rsidRDefault="00677F58" w:rsidP="0022086A">
      <w:pPr>
        <w:jc w:val="both"/>
        <w:rPr>
          <w:b/>
        </w:rPr>
      </w:pPr>
      <w:r w:rsidRPr="0096221E">
        <w:rPr>
          <w:b/>
        </w:rPr>
        <w:t>Воздействие на психическое здоровье.</w:t>
      </w:r>
    </w:p>
    <w:p w:rsidR="00677F58" w:rsidRPr="0096221E" w:rsidRDefault="00677F58" w:rsidP="0022086A">
      <w:pPr>
        <w:ind w:firstLine="709"/>
        <w:jc w:val="both"/>
      </w:pPr>
      <w:r w:rsidRPr="0096221E">
        <w:t xml:space="preserve">В первую очередь страдает психическая сфера. Кислородное голодание и гибель клеток мозга. Поражаются все психические функции: внимание, память, мышление. В конечном счете, </w:t>
      </w:r>
      <w:r w:rsidRPr="0096221E">
        <w:rPr>
          <w:b/>
        </w:rPr>
        <w:t>спайс ведет к слабоумию</w:t>
      </w:r>
      <w:r w:rsidRPr="0096221E">
        <w:t>.</w:t>
      </w:r>
    </w:p>
    <w:p w:rsidR="00677F58" w:rsidRPr="0096221E" w:rsidRDefault="00677F58" w:rsidP="0022086A">
      <w:pPr>
        <w:ind w:firstLine="709"/>
        <w:jc w:val="both"/>
      </w:pPr>
      <w:r w:rsidRPr="0096221E">
        <w:t>Возникающие галлюцинации могут привести к трагическим последствиям  (проявиться либо  в агрессии к окружающим, нападении, либо в суицидных попытках).</w:t>
      </w:r>
    </w:p>
    <w:p w:rsidR="00677F58" w:rsidRPr="0096221E" w:rsidRDefault="00677F58" w:rsidP="0022086A">
      <w:pPr>
        <w:ind w:firstLine="709"/>
        <w:jc w:val="both"/>
      </w:pPr>
      <w:r w:rsidRPr="0096221E">
        <w:t xml:space="preserve">Курительные смеси способны вызвать </w:t>
      </w:r>
      <w:r w:rsidRPr="0096221E">
        <w:rPr>
          <w:b/>
        </w:rPr>
        <w:t>зависимость буквально с первой дозы</w:t>
      </w:r>
    </w:p>
    <w:p w:rsidR="00677F58" w:rsidRPr="0096221E" w:rsidRDefault="00677F58" w:rsidP="0022086A">
      <w:pPr>
        <w:rPr>
          <w:b/>
        </w:rPr>
      </w:pPr>
      <w:r w:rsidRPr="0096221E">
        <w:rPr>
          <w:b/>
        </w:rPr>
        <w:t>Социально-психологические последствия, влияние на личность.</w:t>
      </w:r>
    </w:p>
    <w:p w:rsidR="00677F58" w:rsidRPr="0096221E" w:rsidRDefault="00677F58" w:rsidP="0022086A">
      <w:pPr>
        <w:ind w:firstLine="709"/>
      </w:pPr>
      <w:r w:rsidRPr="0096221E">
        <w:rPr>
          <w:b/>
        </w:rPr>
        <w:t>Разрушается личность</w:t>
      </w:r>
      <w:r w:rsidRPr="0096221E">
        <w:t>, уходят присущие ранее интересы и ценности</w:t>
      </w:r>
    </w:p>
    <w:p w:rsidR="00677F58" w:rsidRPr="0096221E" w:rsidRDefault="00677F58" w:rsidP="0022086A">
      <w:pPr>
        <w:ind w:firstLine="709"/>
      </w:pPr>
      <w:r w:rsidRPr="0096221E">
        <w:t>Развивается опустошенность, равнодушие к самому себе, своему будущему и близким людям, теряется смысл жизни, жизненной доминантой становится наркотик.</w:t>
      </w:r>
    </w:p>
    <w:p w:rsidR="00677F58" w:rsidRPr="0096221E" w:rsidRDefault="00677F58" w:rsidP="0022086A">
      <w:pPr>
        <w:ind w:firstLine="709"/>
      </w:pPr>
      <w:r w:rsidRPr="0096221E">
        <w:t xml:space="preserve">Разрушаются социальные связи: потеря друзей, учебы, семьи. </w:t>
      </w:r>
    </w:p>
    <w:p w:rsidR="00677F58" w:rsidRPr="0096221E" w:rsidRDefault="00677F58" w:rsidP="0022086A">
      <w:pPr>
        <w:ind w:firstLine="709"/>
      </w:pPr>
      <w:r w:rsidRPr="0096221E">
        <w:t xml:space="preserve">Характерна </w:t>
      </w:r>
      <w:r w:rsidRPr="0096221E">
        <w:rPr>
          <w:b/>
        </w:rPr>
        <w:t>анозогнозия</w:t>
      </w:r>
      <w:r w:rsidRPr="0096221E">
        <w:t xml:space="preserve"> -(новолат. anosognosia; греч. </w:t>
      </w:r>
      <w:r w:rsidRPr="0096221E">
        <w:rPr>
          <w:rFonts w:hAnsi="Tahoma"/>
        </w:rPr>
        <w:t>ἀ</w:t>
      </w:r>
      <w:r w:rsidRPr="0096221E">
        <w:t>- — не- + νόσος — болезнь + γν</w:t>
      </w:r>
      <w:r w:rsidRPr="0096221E">
        <w:rPr>
          <w:rFonts w:hAnsi="Tahoma"/>
        </w:rPr>
        <w:t>ῶ</w:t>
      </w:r>
      <w:r w:rsidRPr="0096221E">
        <w:t>σις — знание, познание) –утрата способности осознавать связанные с приемом ПАВ расстройства личности и поведения.</w:t>
      </w:r>
    </w:p>
    <w:p w:rsidR="00677F58" w:rsidRPr="0096221E" w:rsidRDefault="00677F58" w:rsidP="0022086A">
      <w:pPr>
        <w:ind w:firstLine="709"/>
      </w:pPr>
      <w:r w:rsidRPr="0096221E">
        <w:t>Наркоман попадает под ограничение в получении некоторых специальностей. Запрет на вождение транспорта, приобретение оружия.</w:t>
      </w:r>
    </w:p>
    <w:p w:rsidR="00677F58" w:rsidRPr="0096221E" w:rsidRDefault="00677F58" w:rsidP="0022086A">
      <w:pPr>
        <w:ind w:firstLine="709"/>
      </w:pPr>
      <w:r w:rsidRPr="0096221E">
        <w:t>Как следствие социальная деградация, риск вовлечения в незаконный оборот наркотиков.</w:t>
      </w:r>
    </w:p>
    <w:p w:rsidR="00130A15" w:rsidRDefault="00130A15" w:rsidP="0022086A">
      <w:pPr>
        <w:jc w:val="right"/>
      </w:pPr>
    </w:p>
    <w:p w:rsidR="00130A15" w:rsidRDefault="00130A15" w:rsidP="0022086A">
      <w:pPr>
        <w:jc w:val="right"/>
      </w:pPr>
    </w:p>
    <w:p w:rsidR="00130A15" w:rsidRDefault="00130A15" w:rsidP="0022086A">
      <w:pPr>
        <w:jc w:val="right"/>
      </w:pPr>
    </w:p>
    <w:p w:rsidR="00130A15" w:rsidRDefault="00130A15" w:rsidP="0022086A">
      <w:pPr>
        <w:jc w:val="right"/>
      </w:pPr>
    </w:p>
    <w:p w:rsidR="00130A15" w:rsidRDefault="00130A15" w:rsidP="0022086A">
      <w:pPr>
        <w:jc w:val="right"/>
      </w:pPr>
    </w:p>
    <w:p w:rsidR="00130A15" w:rsidRDefault="00130A15" w:rsidP="0022086A">
      <w:pPr>
        <w:jc w:val="right"/>
      </w:pPr>
    </w:p>
    <w:p w:rsidR="00130A15" w:rsidRDefault="00130A15" w:rsidP="0022086A">
      <w:pPr>
        <w:jc w:val="right"/>
      </w:pPr>
    </w:p>
    <w:p w:rsidR="00130A15" w:rsidRDefault="00130A15" w:rsidP="0022086A">
      <w:pPr>
        <w:jc w:val="right"/>
      </w:pPr>
    </w:p>
    <w:p w:rsidR="00130A15" w:rsidRDefault="00130A15" w:rsidP="0022086A">
      <w:pPr>
        <w:jc w:val="right"/>
      </w:pPr>
    </w:p>
    <w:p w:rsidR="00130A15" w:rsidRDefault="00130A15" w:rsidP="0022086A">
      <w:pPr>
        <w:jc w:val="right"/>
      </w:pPr>
    </w:p>
    <w:p w:rsidR="00130A15" w:rsidRDefault="00130A15" w:rsidP="0022086A">
      <w:pPr>
        <w:jc w:val="right"/>
      </w:pPr>
    </w:p>
    <w:p w:rsidR="00130A15" w:rsidRDefault="00130A15" w:rsidP="0022086A">
      <w:pPr>
        <w:jc w:val="right"/>
      </w:pPr>
    </w:p>
    <w:p w:rsidR="00130A15" w:rsidRDefault="00130A15" w:rsidP="0022086A">
      <w:pPr>
        <w:jc w:val="right"/>
      </w:pPr>
    </w:p>
    <w:p w:rsidR="00130A15" w:rsidRDefault="00130A15" w:rsidP="0022086A">
      <w:pPr>
        <w:jc w:val="right"/>
      </w:pPr>
    </w:p>
    <w:sectPr w:rsidR="00130A15" w:rsidSect="00130A1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AF" w:rsidRDefault="00DE3DAF" w:rsidP="00657EBA">
      <w:r>
        <w:separator/>
      </w:r>
    </w:p>
  </w:endnote>
  <w:endnote w:type="continuationSeparator" w:id="1">
    <w:p w:rsidR="00DE3DAF" w:rsidRDefault="00DE3DAF" w:rsidP="00657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AF" w:rsidRDefault="00DE3DAF" w:rsidP="00657EBA">
      <w:r>
        <w:separator/>
      </w:r>
    </w:p>
  </w:footnote>
  <w:footnote w:type="continuationSeparator" w:id="1">
    <w:p w:rsidR="00DE3DAF" w:rsidRDefault="00DE3DAF" w:rsidP="00657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7E7"/>
    <w:multiLevelType w:val="hybridMultilevel"/>
    <w:tmpl w:val="5A3AD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F253B6"/>
    <w:multiLevelType w:val="hybridMultilevel"/>
    <w:tmpl w:val="DEA0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B93DA6"/>
    <w:multiLevelType w:val="hybridMultilevel"/>
    <w:tmpl w:val="A6BE6956"/>
    <w:lvl w:ilvl="0" w:tplc="BC848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9C4137"/>
    <w:multiLevelType w:val="hybridMultilevel"/>
    <w:tmpl w:val="582E5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3F5"/>
    <w:multiLevelType w:val="hybridMultilevel"/>
    <w:tmpl w:val="548AC1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5E67ED"/>
    <w:multiLevelType w:val="hybridMultilevel"/>
    <w:tmpl w:val="74C2C9B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9F0524D"/>
    <w:multiLevelType w:val="multilevel"/>
    <w:tmpl w:val="8B221F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240A5768"/>
    <w:multiLevelType w:val="hybridMultilevel"/>
    <w:tmpl w:val="E9483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437C5"/>
    <w:multiLevelType w:val="hybridMultilevel"/>
    <w:tmpl w:val="5FD60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332A3"/>
    <w:multiLevelType w:val="hybridMultilevel"/>
    <w:tmpl w:val="E7D0D430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4579BC"/>
    <w:multiLevelType w:val="multilevel"/>
    <w:tmpl w:val="FFD0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512F48"/>
    <w:multiLevelType w:val="hybridMultilevel"/>
    <w:tmpl w:val="5C78E88C"/>
    <w:lvl w:ilvl="0" w:tplc="A95CA69C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7434DB2"/>
    <w:multiLevelType w:val="hybridMultilevel"/>
    <w:tmpl w:val="BCCA48A8"/>
    <w:lvl w:ilvl="0" w:tplc="BC848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254796"/>
    <w:multiLevelType w:val="hybridMultilevel"/>
    <w:tmpl w:val="31C49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F65388"/>
    <w:multiLevelType w:val="hybridMultilevel"/>
    <w:tmpl w:val="A726E8AA"/>
    <w:lvl w:ilvl="0" w:tplc="008EA8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2AD26E3"/>
    <w:multiLevelType w:val="hybridMultilevel"/>
    <w:tmpl w:val="25B285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7F669A"/>
    <w:multiLevelType w:val="hybridMultilevel"/>
    <w:tmpl w:val="B920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296916"/>
    <w:multiLevelType w:val="hybridMultilevel"/>
    <w:tmpl w:val="60DC68E4"/>
    <w:lvl w:ilvl="0" w:tplc="BC848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37775"/>
    <w:multiLevelType w:val="hybridMultilevel"/>
    <w:tmpl w:val="4AE8FB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1340849"/>
    <w:multiLevelType w:val="hybridMultilevel"/>
    <w:tmpl w:val="35F2E322"/>
    <w:lvl w:ilvl="0" w:tplc="BC848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2984D24"/>
    <w:multiLevelType w:val="hybridMultilevel"/>
    <w:tmpl w:val="3C1441E8"/>
    <w:lvl w:ilvl="0" w:tplc="26920C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2ED064F"/>
    <w:multiLevelType w:val="hybridMultilevel"/>
    <w:tmpl w:val="856265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EC1A60"/>
    <w:multiLevelType w:val="hybridMultilevel"/>
    <w:tmpl w:val="AA424F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1C16416"/>
    <w:multiLevelType w:val="hybridMultilevel"/>
    <w:tmpl w:val="FE1AD08A"/>
    <w:lvl w:ilvl="0" w:tplc="6EC04A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A2557E"/>
    <w:multiLevelType w:val="hybridMultilevel"/>
    <w:tmpl w:val="EBD886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F629B6"/>
    <w:multiLevelType w:val="hybridMultilevel"/>
    <w:tmpl w:val="EBE2F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E025E0"/>
    <w:multiLevelType w:val="hybridMultilevel"/>
    <w:tmpl w:val="93C47512"/>
    <w:lvl w:ilvl="0" w:tplc="85AED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45B27"/>
    <w:multiLevelType w:val="hybridMultilevel"/>
    <w:tmpl w:val="6194F5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885CCE"/>
    <w:multiLevelType w:val="hybridMultilevel"/>
    <w:tmpl w:val="91B4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9B1966"/>
    <w:multiLevelType w:val="hybridMultilevel"/>
    <w:tmpl w:val="447E2368"/>
    <w:lvl w:ilvl="0" w:tplc="85AED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190CC8"/>
    <w:multiLevelType w:val="hybridMultilevel"/>
    <w:tmpl w:val="30FED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F2429"/>
    <w:multiLevelType w:val="hybridMultilevel"/>
    <w:tmpl w:val="90D6CA26"/>
    <w:lvl w:ilvl="0" w:tplc="4F665692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F790C3B"/>
    <w:multiLevelType w:val="hybridMultilevel"/>
    <w:tmpl w:val="930CC8C2"/>
    <w:lvl w:ilvl="0" w:tplc="B2A852DE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5"/>
  </w:num>
  <w:num w:numId="4">
    <w:abstractNumId w:val="3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28"/>
  </w:num>
  <w:num w:numId="9">
    <w:abstractNumId w:val="6"/>
  </w:num>
  <w:num w:numId="10">
    <w:abstractNumId w:val="0"/>
  </w:num>
  <w:num w:numId="11">
    <w:abstractNumId w:val="2"/>
  </w:num>
  <w:num w:numId="12">
    <w:abstractNumId w:val="20"/>
  </w:num>
  <w:num w:numId="13">
    <w:abstractNumId w:val="15"/>
  </w:num>
  <w:num w:numId="14">
    <w:abstractNumId w:val="14"/>
  </w:num>
  <w:num w:numId="15">
    <w:abstractNumId w:val="9"/>
  </w:num>
  <w:num w:numId="16">
    <w:abstractNumId w:val="26"/>
  </w:num>
  <w:num w:numId="17">
    <w:abstractNumId w:val="29"/>
  </w:num>
  <w:num w:numId="18">
    <w:abstractNumId w:val="3"/>
  </w:num>
  <w:num w:numId="19">
    <w:abstractNumId w:val="8"/>
  </w:num>
  <w:num w:numId="20">
    <w:abstractNumId w:val="1"/>
  </w:num>
  <w:num w:numId="21">
    <w:abstractNumId w:val="23"/>
  </w:num>
  <w:num w:numId="22">
    <w:abstractNumId w:val="31"/>
  </w:num>
  <w:num w:numId="23">
    <w:abstractNumId w:val="12"/>
  </w:num>
  <w:num w:numId="24">
    <w:abstractNumId w:val="19"/>
  </w:num>
  <w:num w:numId="25">
    <w:abstractNumId w:val="22"/>
  </w:num>
  <w:num w:numId="26">
    <w:abstractNumId w:val="13"/>
  </w:num>
  <w:num w:numId="27">
    <w:abstractNumId w:val="21"/>
  </w:num>
  <w:num w:numId="28">
    <w:abstractNumId w:val="10"/>
  </w:num>
  <w:num w:numId="29">
    <w:abstractNumId w:val="24"/>
  </w:num>
  <w:num w:numId="30">
    <w:abstractNumId w:val="4"/>
  </w:num>
  <w:num w:numId="31">
    <w:abstractNumId w:val="25"/>
  </w:num>
  <w:num w:numId="32">
    <w:abstractNumId w:val="27"/>
  </w:num>
  <w:num w:numId="33">
    <w:abstractNumId w:val="18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39A"/>
    <w:rsid w:val="00000A13"/>
    <w:rsid w:val="00003489"/>
    <w:rsid w:val="000139D9"/>
    <w:rsid w:val="00024407"/>
    <w:rsid w:val="00030C22"/>
    <w:rsid w:val="00032FBA"/>
    <w:rsid w:val="00040514"/>
    <w:rsid w:val="00045CF9"/>
    <w:rsid w:val="00054976"/>
    <w:rsid w:val="00065A27"/>
    <w:rsid w:val="00074C22"/>
    <w:rsid w:val="000774B9"/>
    <w:rsid w:val="00080931"/>
    <w:rsid w:val="000857B7"/>
    <w:rsid w:val="000938E7"/>
    <w:rsid w:val="000B27F2"/>
    <w:rsid w:val="000C7F7B"/>
    <w:rsid w:val="000D0CCD"/>
    <w:rsid w:val="000E0D6F"/>
    <w:rsid w:val="000E1036"/>
    <w:rsid w:val="000E505F"/>
    <w:rsid w:val="000E6B17"/>
    <w:rsid w:val="000F61F3"/>
    <w:rsid w:val="001008D9"/>
    <w:rsid w:val="0010331E"/>
    <w:rsid w:val="00103428"/>
    <w:rsid w:val="00124A51"/>
    <w:rsid w:val="00130A15"/>
    <w:rsid w:val="00136671"/>
    <w:rsid w:val="00137FA4"/>
    <w:rsid w:val="0015104A"/>
    <w:rsid w:val="001556F9"/>
    <w:rsid w:val="001616E9"/>
    <w:rsid w:val="001822D2"/>
    <w:rsid w:val="0019165F"/>
    <w:rsid w:val="0019575C"/>
    <w:rsid w:val="001A01CE"/>
    <w:rsid w:val="001A01E5"/>
    <w:rsid w:val="001A3ADF"/>
    <w:rsid w:val="001B19AB"/>
    <w:rsid w:val="001B6E97"/>
    <w:rsid w:val="001C6CE3"/>
    <w:rsid w:val="001D65C9"/>
    <w:rsid w:val="001E2746"/>
    <w:rsid w:val="001E44B6"/>
    <w:rsid w:val="001E4F80"/>
    <w:rsid w:val="001E74E5"/>
    <w:rsid w:val="001F3CC6"/>
    <w:rsid w:val="001F5D33"/>
    <w:rsid w:val="00203B0C"/>
    <w:rsid w:val="00204D60"/>
    <w:rsid w:val="0020612A"/>
    <w:rsid w:val="0020648D"/>
    <w:rsid w:val="00206B0A"/>
    <w:rsid w:val="00212281"/>
    <w:rsid w:val="00214960"/>
    <w:rsid w:val="0022086A"/>
    <w:rsid w:val="00224F7D"/>
    <w:rsid w:val="002366A8"/>
    <w:rsid w:val="00256C2D"/>
    <w:rsid w:val="00260218"/>
    <w:rsid w:val="0026701D"/>
    <w:rsid w:val="00271B4D"/>
    <w:rsid w:val="00282857"/>
    <w:rsid w:val="00286BB1"/>
    <w:rsid w:val="00293536"/>
    <w:rsid w:val="002945F3"/>
    <w:rsid w:val="002B46DB"/>
    <w:rsid w:val="002C5FD3"/>
    <w:rsid w:val="002C6D24"/>
    <w:rsid w:val="002D039A"/>
    <w:rsid w:val="002E06CE"/>
    <w:rsid w:val="002E6B46"/>
    <w:rsid w:val="002E7859"/>
    <w:rsid w:val="002F6EE2"/>
    <w:rsid w:val="0032116B"/>
    <w:rsid w:val="00324224"/>
    <w:rsid w:val="00330C84"/>
    <w:rsid w:val="00334EDD"/>
    <w:rsid w:val="003405C9"/>
    <w:rsid w:val="003443DE"/>
    <w:rsid w:val="00352636"/>
    <w:rsid w:val="00352A95"/>
    <w:rsid w:val="00353371"/>
    <w:rsid w:val="00353A68"/>
    <w:rsid w:val="00356B99"/>
    <w:rsid w:val="00361814"/>
    <w:rsid w:val="0036316E"/>
    <w:rsid w:val="00367580"/>
    <w:rsid w:val="0037626C"/>
    <w:rsid w:val="003827EB"/>
    <w:rsid w:val="00390E61"/>
    <w:rsid w:val="003926AA"/>
    <w:rsid w:val="00395AC3"/>
    <w:rsid w:val="00395E41"/>
    <w:rsid w:val="003A6053"/>
    <w:rsid w:val="003B27F9"/>
    <w:rsid w:val="003B36A4"/>
    <w:rsid w:val="003C2B74"/>
    <w:rsid w:val="003C331E"/>
    <w:rsid w:val="003C5376"/>
    <w:rsid w:val="003C560F"/>
    <w:rsid w:val="003D28B4"/>
    <w:rsid w:val="003D29CC"/>
    <w:rsid w:val="003D49BC"/>
    <w:rsid w:val="003D53E0"/>
    <w:rsid w:val="003D63A3"/>
    <w:rsid w:val="003D6754"/>
    <w:rsid w:val="003E352C"/>
    <w:rsid w:val="003F1454"/>
    <w:rsid w:val="003F311A"/>
    <w:rsid w:val="00412D95"/>
    <w:rsid w:val="004216AF"/>
    <w:rsid w:val="004240A1"/>
    <w:rsid w:val="00427DD8"/>
    <w:rsid w:val="0044582D"/>
    <w:rsid w:val="00447C53"/>
    <w:rsid w:val="0045004E"/>
    <w:rsid w:val="00452028"/>
    <w:rsid w:val="00463611"/>
    <w:rsid w:val="00475585"/>
    <w:rsid w:val="004801DA"/>
    <w:rsid w:val="00496142"/>
    <w:rsid w:val="004B0A51"/>
    <w:rsid w:val="004B11ED"/>
    <w:rsid w:val="004C042E"/>
    <w:rsid w:val="004C565C"/>
    <w:rsid w:val="004E0274"/>
    <w:rsid w:val="004E2975"/>
    <w:rsid w:val="004F6916"/>
    <w:rsid w:val="005068E8"/>
    <w:rsid w:val="00536E99"/>
    <w:rsid w:val="00550023"/>
    <w:rsid w:val="00557516"/>
    <w:rsid w:val="00561D50"/>
    <w:rsid w:val="00562A08"/>
    <w:rsid w:val="005633AE"/>
    <w:rsid w:val="0057401C"/>
    <w:rsid w:val="00575225"/>
    <w:rsid w:val="00586121"/>
    <w:rsid w:val="005862B2"/>
    <w:rsid w:val="00591E4B"/>
    <w:rsid w:val="005A5995"/>
    <w:rsid w:val="005A63D1"/>
    <w:rsid w:val="005B2146"/>
    <w:rsid w:val="005B3CF3"/>
    <w:rsid w:val="005C0B38"/>
    <w:rsid w:val="005C0C7E"/>
    <w:rsid w:val="005C3974"/>
    <w:rsid w:val="005C5431"/>
    <w:rsid w:val="005D0833"/>
    <w:rsid w:val="005D2231"/>
    <w:rsid w:val="005D5C7C"/>
    <w:rsid w:val="005E7E7C"/>
    <w:rsid w:val="0060454C"/>
    <w:rsid w:val="00610846"/>
    <w:rsid w:val="0061272D"/>
    <w:rsid w:val="006171C3"/>
    <w:rsid w:val="00620486"/>
    <w:rsid w:val="00624340"/>
    <w:rsid w:val="00633139"/>
    <w:rsid w:val="006456A6"/>
    <w:rsid w:val="00652D02"/>
    <w:rsid w:val="00656EAD"/>
    <w:rsid w:val="00657EBA"/>
    <w:rsid w:val="0067732C"/>
    <w:rsid w:val="0067766C"/>
    <w:rsid w:val="00677F58"/>
    <w:rsid w:val="00686929"/>
    <w:rsid w:val="00687462"/>
    <w:rsid w:val="006978CC"/>
    <w:rsid w:val="00697B8A"/>
    <w:rsid w:val="006A0625"/>
    <w:rsid w:val="006A27D7"/>
    <w:rsid w:val="006A4D4B"/>
    <w:rsid w:val="006A78A1"/>
    <w:rsid w:val="006B315A"/>
    <w:rsid w:val="006C27EB"/>
    <w:rsid w:val="006C47A2"/>
    <w:rsid w:val="006D52C9"/>
    <w:rsid w:val="006D763F"/>
    <w:rsid w:val="006D7A3C"/>
    <w:rsid w:val="006E0E56"/>
    <w:rsid w:val="006E2504"/>
    <w:rsid w:val="006F019F"/>
    <w:rsid w:val="00700A77"/>
    <w:rsid w:val="00702963"/>
    <w:rsid w:val="00705ECB"/>
    <w:rsid w:val="007063AF"/>
    <w:rsid w:val="00711811"/>
    <w:rsid w:val="00713112"/>
    <w:rsid w:val="00725805"/>
    <w:rsid w:val="00725907"/>
    <w:rsid w:val="0074383A"/>
    <w:rsid w:val="007505C8"/>
    <w:rsid w:val="00751B36"/>
    <w:rsid w:val="00762564"/>
    <w:rsid w:val="007718B3"/>
    <w:rsid w:val="00772B0F"/>
    <w:rsid w:val="00772FD5"/>
    <w:rsid w:val="007845BE"/>
    <w:rsid w:val="00784E14"/>
    <w:rsid w:val="00785E5A"/>
    <w:rsid w:val="00785F1B"/>
    <w:rsid w:val="007902A2"/>
    <w:rsid w:val="00793732"/>
    <w:rsid w:val="007A14AD"/>
    <w:rsid w:val="007C389B"/>
    <w:rsid w:val="007D0878"/>
    <w:rsid w:val="007D719D"/>
    <w:rsid w:val="007E6EBA"/>
    <w:rsid w:val="007F016E"/>
    <w:rsid w:val="007F7C40"/>
    <w:rsid w:val="008071E5"/>
    <w:rsid w:val="008072FC"/>
    <w:rsid w:val="00810078"/>
    <w:rsid w:val="00812A7D"/>
    <w:rsid w:val="00815577"/>
    <w:rsid w:val="00815847"/>
    <w:rsid w:val="00821ABA"/>
    <w:rsid w:val="00823F4B"/>
    <w:rsid w:val="00834090"/>
    <w:rsid w:val="00842A72"/>
    <w:rsid w:val="008473D5"/>
    <w:rsid w:val="00866A03"/>
    <w:rsid w:val="00874BC6"/>
    <w:rsid w:val="008805F8"/>
    <w:rsid w:val="00886ED6"/>
    <w:rsid w:val="0089197A"/>
    <w:rsid w:val="008A0FA5"/>
    <w:rsid w:val="008A2360"/>
    <w:rsid w:val="008A4F4B"/>
    <w:rsid w:val="008A61EF"/>
    <w:rsid w:val="008B287F"/>
    <w:rsid w:val="008D5EFE"/>
    <w:rsid w:val="008E50A8"/>
    <w:rsid w:val="008E50FD"/>
    <w:rsid w:val="008E65BF"/>
    <w:rsid w:val="00902629"/>
    <w:rsid w:val="00910B2D"/>
    <w:rsid w:val="009138EA"/>
    <w:rsid w:val="00913DF7"/>
    <w:rsid w:val="009206A5"/>
    <w:rsid w:val="00921CF0"/>
    <w:rsid w:val="0093058D"/>
    <w:rsid w:val="0093791F"/>
    <w:rsid w:val="00954E5B"/>
    <w:rsid w:val="009555F4"/>
    <w:rsid w:val="00956E10"/>
    <w:rsid w:val="00960E6F"/>
    <w:rsid w:val="0096221E"/>
    <w:rsid w:val="00963CA0"/>
    <w:rsid w:val="00965396"/>
    <w:rsid w:val="00975035"/>
    <w:rsid w:val="009759B1"/>
    <w:rsid w:val="0097749A"/>
    <w:rsid w:val="00982364"/>
    <w:rsid w:val="009835D3"/>
    <w:rsid w:val="00990AFC"/>
    <w:rsid w:val="0099487D"/>
    <w:rsid w:val="009964DB"/>
    <w:rsid w:val="009A51DE"/>
    <w:rsid w:val="009B0AD2"/>
    <w:rsid w:val="009B3B33"/>
    <w:rsid w:val="009B7C6E"/>
    <w:rsid w:val="009C6362"/>
    <w:rsid w:val="009E3186"/>
    <w:rsid w:val="009E3696"/>
    <w:rsid w:val="009E6844"/>
    <w:rsid w:val="009F18E1"/>
    <w:rsid w:val="009F7F5D"/>
    <w:rsid w:val="00A01643"/>
    <w:rsid w:val="00A204AE"/>
    <w:rsid w:val="00A2442C"/>
    <w:rsid w:val="00A32B4B"/>
    <w:rsid w:val="00A448CF"/>
    <w:rsid w:val="00A534E6"/>
    <w:rsid w:val="00A5482E"/>
    <w:rsid w:val="00A5768B"/>
    <w:rsid w:val="00A614A4"/>
    <w:rsid w:val="00A619C8"/>
    <w:rsid w:val="00A64106"/>
    <w:rsid w:val="00A658A7"/>
    <w:rsid w:val="00A66686"/>
    <w:rsid w:val="00A71F29"/>
    <w:rsid w:val="00A72A5B"/>
    <w:rsid w:val="00A7341A"/>
    <w:rsid w:val="00A80E6E"/>
    <w:rsid w:val="00A85C4F"/>
    <w:rsid w:val="00A90A9E"/>
    <w:rsid w:val="00A91D50"/>
    <w:rsid w:val="00A94D8F"/>
    <w:rsid w:val="00A975DC"/>
    <w:rsid w:val="00A97F33"/>
    <w:rsid w:val="00AA7271"/>
    <w:rsid w:val="00AA7776"/>
    <w:rsid w:val="00AA79F4"/>
    <w:rsid w:val="00AB4E88"/>
    <w:rsid w:val="00AB7A93"/>
    <w:rsid w:val="00AC5707"/>
    <w:rsid w:val="00AD0AB0"/>
    <w:rsid w:val="00AD69AD"/>
    <w:rsid w:val="00AD73BA"/>
    <w:rsid w:val="00AE1C8C"/>
    <w:rsid w:val="00AE45AA"/>
    <w:rsid w:val="00AF3B1D"/>
    <w:rsid w:val="00AF64FE"/>
    <w:rsid w:val="00B03221"/>
    <w:rsid w:val="00B10A17"/>
    <w:rsid w:val="00B1646E"/>
    <w:rsid w:val="00B246C9"/>
    <w:rsid w:val="00B24EAA"/>
    <w:rsid w:val="00B25511"/>
    <w:rsid w:val="00B25811"/>
    <w:rsid w:val="00B2645C"/>
    <w:rsid w:val="00B269EF"/>
    <w:rsid w:val="00B31D9C"/>
    <w:rsid w:val="00B3373D"/>
    <w:rsid w:val="00B35BF2"/>
    <w:rsid w:val="00B46551"/>
    <w:rsid w:val="00B46A22"/>
    <w:rsid w:val="00B51028"/>
    <w:rsid w:val="00B6000F"/>
    <w:rsid w:val="00B6026F"/>
    <w:rsid w:val="00B6266D"/>
    <w:rsid w:val="00B639EF"/>
    <w:rsid w:val="00B64F56"/>
    <w:rsid w:val="00B66C3D"/>
    <w:rsid w:val="00B72D35"/>
    <w:rsid w:val="00B748B6"/>
    <w:rsid w:val="00B8459E"/>
    <w:rsid w:val="00B944BF"/>
    <w:rsid w:val="00BA1E9B"/>
    <w:rsid w:val="00BA3F63"/>
    <w:rsid w:val="00BA6080"/>
    <w:rsid w:val="00BB0B85"/>
    <w:rsid w:val="00BB6BC6"/>
    <w:rsid w:val="00BC5960"/>
    <w:rsid w:val="00BD04FF"/>
    <w:rsid w:val="00BD7AA5"/>
    <w:rsid w:val="00BE214A"/>
    <w:rsid w:val="00BE5D4B"/>
    <w:rsid w:val="00BF133C"/>
    <w:rsid w:val="00BF1B35"/>
    <w:rsid w:val="00C041D4"/>
    <w:rsid w:val="00C06E27"/>
    <w:rsid w:val="00C16C71"/>
    <w:rsid w:val="00C207EA"/>
    <w:rsid w:val="00C21F82"/>
    <w:rsid w:val="00C23F0E"/>
    <w:rsid w:val="00C328FA"/>
    <w:rsid w:val="00C33B51"/>
    <w:rsid w:val="00C36665"/>
    <w:rsid w:val="00C43336"/>
    <w:rsid w:val="00C46603"/>
    <w:rsid w:val="00C47453"/>
    <w:rsid w:val="00C60938"/>
    <w:rsid w:val="00C652C0"/>
    <w:rsid w:val="00C66085"/>
    <w:rsid w:val="00C72BB4"/>
    <w:rsid w:val="00C860DC"/>
    <w:rsid w:val="00C9365D"/>
    <w:rsid w:val="00C93D19"/>
    <w:rsid w:val="00C94040"/>
    <w:rsid w:val="00C94EB2"/>
    <w:rsid w:val="00C958AA"/>
    <w:rsid w:val="00CA2377"/>
    <w:rsid w:val="00CA3FA4"/>
    <w:rsid w:val="00CA572F"/>
    <w:rsid w:val="00CC538C"/>
    <w:rsid w:val="00CC6A18"/>
    <w:rsid w:val="00CD1AE3"/>
    <w:rsid w:val="00CD77E4"/>
    <w:rsid w:val="00CE70DA"/>
    <w:rsid w:val="00D13946"/>
    <w:rsid w:val="00D13AEA"/>
    <w:rsid w:val="00D20AAF"/>
    <w:rsid w:val="00D22FE0"/>
    <w:rsid w:val="00D41AA9"/>
    <w:rsid w:val="00D41FD8"/>
    <w:rsid w:val="00D73737"/>
    <w:rsid w:val="00D7533C"/>
    <w:rsid w:val="00D76424"/>
    <w:rsid w:val="00D86DF9"/>
    <w:rsid w:val="00D923BA"/>
    <w:rsid w:val="00D92F46"/>
    <w:rsid w:val="00D97118"/>
    <w:rsid w:val="00DA2166"/>
    <w:rsid w:val="00DA7C8E"/>
    <w:rsid w:val="00DB272C"/>
    <w:rsid w:val="00DB5789"/>
    <w:rsid w:val="00DC0D5A"/>
    <w:rsid w:val="00DC495A"/>
    <w:rsid w:val="00DE3DAF"/>
    <w:rsid w:val="00DE443C"/>
    <w:rsid w:val="00DF63D4"/>
    <w:rsid w:val="00DF7212"/>
    <w:rsid w:val="00E170C0"/>
    <w:rsid w:val="00E21B59"/>
    <w:rsid w:val="00E23346"/>
    <w:rsid w:val="00E30FF5"/>
    <w:rsid w:val="00E32C4D"/>
    <w:rsid w:val="00E36194"/>
    <w:rsid w:val="00E657B6"/>
    <w:rsid w:val="00E80671"/>
    <w:rsid w:val="00E84483"/>
    <w:rsid w:val="00E922D4"/>
    <w:rsid w:val="00E97591"/>
    <w:rsid w:val="00EA0C21"/>
    <w:rsid w:val="00EB2F5D"/>
    <w:rsid w:val="00EB490D"/>
    <w:rsid w:val="00EC61F3"/>
    <w:rsid w:val="00ED7A07"/>
    <w:rsid w:val="00ED7B08"/>
    <w:rsid w:val="00EE6518"/>
    <w:rsid w:val="00EE6E5A"/>
    <w:rsid w:val="00EF13DD"/>
    <w:rsid w:val="00F24CCB"/>
    <w:rsid w:val="00F27159"/>
    <w:rsid w:val="00F31F60"/>
    <w:rsid w:val="00F402B3"/>
    <w:rsid w:val="00F41194"/>
    <w:rsid w:val="00F476AC"/>
    <w:rsid w:val="00F50F78"/>
    <w:rsid w:val="00F52AA8"/>
    <w:rsid w:val="00F65A33"/>
    <w:rsid w:val="00F76E41"/>
    <w:rsid w:val="00F8308F"/>
    <w:rsid w:val="00F84EEA"/>
    <w:rsid w:val="00F877F2"/>
    <w:rsid w:val="00F87E48"/>
    <w:rsid w:val="00F910FE"/>
    <w:rsid w:val="00F963CA"/>
    <w:rsid w:val="00FA049A"/>
    <w:rsid w:val="00FA25DF"/>
    <w:rsid w:val="00FB177F"/>
    <w:rsid w:val="00FB30E2"/>
    <w:rsid w:val="00FB61AB"/>
    <w:rsid w:val="00FC60AD"/>
    <w:rsid w:val="00FD257C"/>
    <w:rsid w:val="00FE2E5B"/>
    <w:rsid w:val="00FE663C"/>
    <w:rsid w:val="00FE7352"/>
    <w:rsid w:val="00FF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D039A"/>
    <w:rPr>
      <w:rFonts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2D039A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85E5A"/>
    <w:pPr>
      <w:ind w:left="720"/>
      <w:contextualSpacing/>
    </w:pPr>
  </w:style>
  <w:style w:type="table" w:styleId="a5">
    <w:name w:val="Table Grid"/>
    <w:basedOn w:val="a1"/>
    <w:uiPriority w:val="99"/>
    <w:rsid w:val="006C27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6A4D4B"/>
    <w:rPr>
      <w:rFonts w:ascii="Times New Roman" w:eastAsia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3D29CC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20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3D29CC"/>
    <w:rPr>
      <w:rFonts w:ascii="Arial" w:hAnsi="Arial"/>
      <w:vanish/>
      <w:sz w:val="16"/>
    </w:rPr>
  </w:style>
  <w:style w:type="table" w:customStyle="1" w:styleId="1">
    <w:name w:val="Сетка таблицы1"/>
    <w:uiPriority w:val="99"/>
    <w:rsid w:val="0071181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9B7C6E"/>
    <w:rPr>
      <w:rFonts w:ascii="Times New Roman" w:hAnsi="Times New Roman"/>
      <w:sz w:val="18"/>
    </w:rPr>
  </w:style>
  <w:style w:type="paragraph" w:customStyle="1" w:styleId="Style3">
    <w:name w:val="Style3"/>
    <w:basedOn w:val="a"/>
    <w:uiPriority w:val="99"/>
    <w:rsid w:val="009B7C6E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13">
    <w:name w:val="Font Style13"/>
    <w:uiPriority w:val="99"/>
    <w:rsid w:val="009B7C6E"/>
    <w:rPr>
      <w:rFonts w:ascii="Times New Roman" w:hAnsi="Times New Roman"/>
      <w:spacing w:val="10"/>
      <w:sz w:val="24"/>
    </w:rPr>
  </w:style>
  <w:style w:type="paragraph" w:customStyle="1" w:styleId="Style1">
    <w:name w:val="Style1"/>
    <w:basedOn w:val="a"/>
    <w:uiPriority w:val="99"/>
    <w:rsid w:val="009B7C6E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styleId="a7">
    <w:name w:val="Balloon Text"/>
    <w:basedOn w:val="a"/>
    <w:link w:val="a8"/>
    <w:uiPriority w:val="99"/>
    <w:semiHidden/>
    <w:rsid w:val="00A7341A"/>
    <w:rPr>
      <w:rFonts w:ascii="Tahoma" w:eastAsia="Calibri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7341A"/>
    <w:rPr>
      <w:rFonts w:ascii="Tahoma" w:hAnsi="Tahoma"/>
      <w:sz w:val="16"/>
    </w:rPr>
  </w:style>
  <w:style w:type="paragraph" w:styleId="a9">
    <w:name w:val="Normal (Web)"/>
    <w:basedOn w:val="a"/>
    <w:uiPriority w:val="99"/>
    <w:rsid w:val="00785F1B"/>
    <w:pPr>
      <w:spacing w:after="180"/>
    </w:pPr>
    <w:rPr>
      <w:rFonts w:ascii="Georgia" w:hAnsi="Georgia"/>
      <w:color w:val="000000"/>
      <w:sz w:val="18"/>
      <w:szCs w:val="18"/>
    </w:rPr>
  </w:style>
  <w:style w:type="paragraph" w:customStyle="1" w:styleId="ConsPlusNormal">
    <w:name w:val="ConsPlusNormal"/>
    <w:uiPriority w:val="99"/>
    <w:rsid w:val="00657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footnote text"/>
    <w:basedOn w:val="a"/>
    <w:link w:val="ab"/>
    <w:uiPriority w:val="99"/>
    <w:semiHidden/>
    <w:rsid w:val="00657EB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57EBA"/>
    <w:rPr>
      <w:rFonts w:ascii="Times New Roman" w:hAnsi="Times New Roman"/>
      <w:sz w:val="20"/>
    </w:rPr>
  </w:style>
  <w:style w:type="character" w:styleId="ac">
    <w:name w:val="footnote reference"/>
    <w:basedOn w:val="a0"/>
    <w:uiPriority w:val="99"/>
    <w:semiHidden/>
    <w:rsid w:val="00657EBA"/>
    <w:rPr>
      <w:rFonts w:cs="Times New Roman"/>
      <w:vertAlign w:val="superscript"/>
    </w:rPr>
  </w:style>
  <w:style w:type="paragraph" w:customStyle="1" w:styleId="ad">
    <w:name w:val="Стиль"/>
    <w:uiPriority w:val="99"/>
    <w:rsid w:val="002208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e">
    <w:name w:val="header"/>
    <w:basedOn w:val="a"/>
    <w:link w:val="af"/>
    <w:uiPriority w:val="99"/>
    <w:rsid w:val="002208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22086A"/>
    <w:rPr>
      <w:rFonts w:ascii="Calibri" w:hAnsi="Calibri" w:cs="Times New Roman"/>
      <w:sz w:val="22"/>
      <w:szCs w:val="22"/>
      <w:lang w:val="ru-RU" w:eastAsia="en-US" w:bidi="ar-SA"/>
    </w:rPr>
  </w:style>
  <w:style w:type="paragraph" w:styleId="af0">
    <w:name w:val="footer"/>
    <w:basedOn w:val="a"/>
    <w:link w:val="af1"/>
    <w:uiPriority w:val="99"/>
    <w:rsid w:val="002208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22086A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220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2">
    <w:name w:val="Strong"/>
    <w:basedOn w:val="a0"/>
    <w:uiPriority w:val="99"/>
    <w:qFormat/>
    <w:locked/>
    <w:rsid w:val="0022086A"/>
    <w:rPr>
      <w:b/>
    </w:rPr>
  </w:style>
  <w:style w:type="paragraph" w:customStyle="1" w:styleId="c2">
    <w:name w:val="c2"/>
    <w:basedOn w:val="a"/>
    <w:uiPriority w:val="99"/>
    <w:rsid w:val="0022086A"/>
    <w:pPr>
      <w:spacing w:before="100" w:beforeAutospacing="1" w:after="100" w:afterAutospacing="1"/>
    </w:pPr>
    <w:rPr>
      <w:rFonts w:eastAsia="Calibri"/>
    </w:rPr>
  </w:style>
  <w:style w:type="character" w:customStyle="1" w:styleId="c5">
    <w:name w:val="c5"/>
    <w:basedOn w:val="a0"/>
    <w:uiPriority w:val="99"/>
    <w:rsid w:val="002208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1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1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934</Words>
  <Characters>5324</Characters>
  <Application>Microsoft Office Word</Application>
  <DocSecurity>0</DocSecurity>
  <Lines>44</Lines>
  <Paragraphs>12</Paragraphs>
  <ScaleCrop>false</ScaleCrop>
  <Company>Microsoft</Company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subject/>
  <dc:creator>1</dc:creator>
  <cp:keywords/>
  <dc:description/>
  <cp:lastModifiedBy>Пользователь</cp:lastModifiedBy>
  <cp:revision>12</cp:revision>
  <cp:lastPrinted>2016-10-11T05:58:00Z</cp:lastPrinted>
  <dcterms:created xsi:type="dcterms:W3CDTF">2016-10-06T10:16:00Z</dcterms:created>
  <dcterms:modified xsi:type="dcterms:W3CDTF">2016-11-02T08:10:00Z</dcterms:modified>
</cp:coreProperties>
</file>